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64" w:rsidRPr="00554A8F" w:rsidRDefault="00535B64" w:rsidP="00535B64">
      <w:pPr>
        <w:pStyle w:val="Nagwek3"/>
        <w:spacing w:before="0" w:beforeAutospacing="0" w:after="0" w:afterAutospacing="0" w:line="300" w:lineRule="auto"/>
        <w:jc w:val="center"/>
        <w:rPr>
          <w:rFonts w:asciiTheme="minorHAnsi" w:eastAsia="Times New Roman" w:hAnsiTheme="minorHAnsi" w:cstheme="minorHAnsi"/>
          <w:sz w:val="22"/>
          <w:szCs w:val="22"/>
        </w:rPr>
      </w:pPr>
      <w:r w:rsidRPr="003D77C7">
        <w:rPr>
          <w:rFonts w:asciiTheme="minorHAnsi" w:eastAsia="Times New Roman" w:hAnsiTheme="minorHAnsi" w:cstheme="minorHAnsi"/>
          <w:sz w:val="22"/>
          <w:szCs w:val="22"/>
        </w:rPr>
        <w:t xml:space="preserve">KLAUZULA INFORMACYJNA DLA CZŁONKÓW </w:t>
      </w:r>
      <w:r w:rsidRPr="003D77C7">
        <w:rPr>
          <w:rFonts w:asciiTheme="minorHAnsi" w:eastAsia="Times New Roman" w:hAnsiTheme="minorHAnsi" w:cstheme="minorHAnsi"/>
          <w:sz w:val="22"/>
          <w:szCs w:val="22"/>
        </w:rPr>
        <w:br/>
        <w:t>POWIATOWEJ RADY RYNKU PRACY W RAD</w:t>
      </w:r>
      <w:r w:rsidR="00646470">
        <w:rPr>
          <w:rFonts w:asciiTheme="minorHAnsi" w:eastAsia="Times New Roman" w:hAnsiTheme="minorHAnsi" w:cstheme="minorHAnsi"/>
          <w:sz w:val="22"/>
          <w:szCs w:val="22"/>
        </w:rPr>
        <w:t>ZYNIU POADLASKIM</w:t>
      </w:r>
    </w:p>
    <w:p w:rsidR="00535B64" w:rsidRPr="00554A8F" w:rsidRDefault="00535B64" w:rsidP="00535B64">
      <w:pPr>
        <w:pStyle w:val="Nagwek3"/>
        <w:spacing w:before="0" w:beforeAutospacing="0" w:after="0" w:afterAutospacing="0" w:line="300" w:lineRule="auto"/>
        <w:jc w:val="both"/>
        <w:rPr>
          <w:rFonts w:asciiTheme="minorHAnsi" w:eastAsia="Times New Roman" w:hAnsiTheme="minorHAnsi" w:cstheme="minorHAnsi"/>
          <w:sz w:val="22"/>
          <w:szCs w:val="22"/>
        </w:rPr>
      </w:pPr>
    </w:p>
    <w:p w:rsidR="007B53E0" w:rsidRPr="00554A8F" w:rsidRDefault="007B53E0" w:rsidP="007B53E0">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7B53E0" w:rsidRPr="00554A8F" w:rsidRDefault="007B53E0" w:rsidP="007B53E0">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Radzyniu Podlaskim</w:t>
      </w:r>
      <w:r w:rsidRPr="00554A8F">
        <w:rPr>
          <w:rFonts w:asciiTheme="minorHAnsi" w:hAnsiTheme="minorHAnsi" w:cstheme="minorHAnsi"/>
          <w:sz w:val="22"/>
          <w:szCs w:val="22"/>
        </w:rPr>
        <w:t xml:space="preserve"> przy ul.</w:t>
      </w:r>
      <w:r>
        <w:rPr>
          <w:rFonts w:asciiTheme="minorHAnsi" w:hAnsiTheme="minorHAnsi" w:cstheme="minorHAnsi"/>
          <w:sz w:val="22"/>
          <w:szCs w:val="22"/>
        </w:rPr>
        <w:t xml:space="preserve"> </w:t>
      </w:r>
      <w:proofErr w:type="spellStart"/>
      <w:r>
        <w:rPr>
          <w:rFonts w:asciiTheme="minorHAnsi" w:hAnsiTheme="minorHAnsi" w:cstheme="minorHAnsi"/>
          <w:sz w:val="22"/>
          <w:szCs w:val="22"/>
        </w:rPr>
        <w:t>Chomiczewskiego</w:t>
      </w:r>
      <w:proofErr w:type="spellEnd"/>
      <w:r>
        <w:rPr>
          <w:rFonts w:asciiTheme="minorHAnsi" w:hAnsiTheme="minorHAnsi" w:cstheme="minorHAnsi"/>
          <w:sz w:val="22"/>
          <w:szCs w:val="22"/>
        </w:rPr>
        <w:t xml:space="preserve"> 10,</w:t>
      </w:r>
      <w:r w:rsidRPr="00554A8F">
        <w:rPr>
          <w:rFonts w:asciiTheme="minorHAnsi" w:hAnsiTheme="minorHAnsi" w:cstheme="minorHAnsi"/>
          <w:sz w:val="22"/>
          <w:szCs w:val="22"/>
        </w:rPr>
        <w:t xml:space="preserve"> reprezentowany przez Dyrektora Urzędu. Może się Pan/Pani z nim skontaktować drogą elektroniczną na adres e-ma</w:t>
      </w:r>
      <w:r>
        <w:rPr>
          <w:rFonts w:asciiTheme="minorHAnsi" w:hAnsiTheme="minorHAnsi" w:cstheme="minorHAnsi"/>
          <w:sz w:val="22"/>
          <w:szCs w:val="22"/>
        </w:rPr>
        <w:t xml:space="preserve">il: </w:t>
      </w:r>
      <w:hyperlink r:id="rId5" w:history="1">
        <w:r w:rsidRPr="005611AE">
          <w:rPr>
            <w:rStyle w:val="Hipercze"/>
            <w:rFonts w:asciiTheme="minorHAnsi" w:hAnsiTheme="minorHAnsi" w:cstheme="minorHAnsi"/>
            <w:sz w:val="22"/>
            <w:szCs w:val="22"/>
          </w:rPr>
          <w:t>lura@praca.gov.pl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8</w:t>
      </w:r>
      <w:r>
        <w:rPr>
          <w:rFonts w:asciiTheme="minorHAnsi" w:hAnsiTheme="minorHAnsi" w:cstheme="minorHAnsi"/>
          <w:sz w:val="22"/>
          <w:szCs w:val="22"/>
        </w:rPr>
        <w:t>3</w:t>
      </w:r>
      <w:r w:rsidRPr="00D94F2B">
        <w:rPr>
          <w:rFonts w:asciiTheme="minorHAnsi" w:hAnsiTheme="minorHAnsi" w:cstheme="minorHAnsi"/>
          <w:sz w:val="22"/>
          <w:szCs w:val="22"/>
        </w:rPr>
        <w:t xml:space="preserve"> 3</w:t>
      </w:r>
      <w:r>
        <w:rPr>
          <w:rFonts w:asciiTheme="minorHAnsi" w:hAnsiTheme="minorHAnsi" w:cstheme="minorHAnsi"/>
          <w:sz w:val="22"/>
          <w:szCs w:val="22"/>
        </w:rPr>
        <w:t>52</w:t>
      </w:r>
      <w:r w:rsidRPr="00D94F2B">
        <w:rPr>
          <w:rFonts w:asciiTheme="minorHAnsi" w:hAnsiTheme="minorHAnsi" w:cstheme="minorHAnsi"/>
          <w:sz w:val="22"/>
          <w:szCs w:val="22"/>
        </w:rPr>
        <w:t>-</w:t>
      </w:r>
      <w:r>
        <w:rPr>
          <w:rFonts w:asciiTheme="minorHAnsi" w:hAnsiTheme="minorHAnsi" w:cstheme="minorHAnsi"/>
          <w:sz w:val="22"/>
          <w:szCs w:val="22"/>
        </w:rPr>
        <w:t>93</w:t>
      </w:r>
      <w:r w:rsidRPr="00D94F2B">
        <w:rPr>
          <w:rFonts w:asciiTheme="minorHAnsi" w:hAnsiTheme="minorHAnsi" w:cstheme="minorHAnsi"/>
          <w:sz w:val="22"/>
          <w:szCs w:val="22"/>
        </w:rPr>
        <w:t>-80,</w:t>
      </w:r>
      <w:r>
        <w:rPr>
          <w:rFonts w:asciiTheme="minorHAnsi" w:hAnsiTheme="minorHAnsi" w:cstheme="minorHAnsi"/>
          <w:sz w:val="22"/>
          <w:szCs w:val="22"/>
        </w:rPr>
        <w:t xml:space="preserve"> </w:t>
      </w:r>
      <w:r w:rsidRPr="00554A8F">
        <w:rPr>
          <w:rFonts w:asciiTheme="minorHAnsi" w:hAnsiTheme="minorHAnsi" w:cstheme="minorHAnsi"/>
          <w:sz w:val="22"/>
          <w:szCs w:val="22"/>
        </w:rPr>
        <w:t>lub tradycyjną pocztą na adres wskazany powyżej.</w:t>
      </w:r>
    </w:p>
    <w:p w:rsidR="007B53E0" w:rsidRPr="00554A8F" w:rsidRDefault="007B53E0" w:rsidP="007B53E0">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6" w:history="1">
        <w:r w:rsidRPr="005611AE">
          <w:rPr>
            <w:rStyle w:val="Hipercze"/>
            <w:rFonts w:asciiTheme="minorHAnsi" w:hAnsiTheme="minorHAnsi" w:cstheme="minorHAnsi"/>
            <w:sz w:val="22"/>
            <w:szCs w:val="22"/>
          </w:rPr>
          <w:t>iod@radzynpodlaski.praca.gov.pl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535B64" w:rsidRPr="007B53E0" w:rsidRDefault="007B53E0" w:rsidP="007B53E0">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535B64" w:rsidRPr="00554A8F" w:rsidRDefault="00535B64" w:rsidP="00535B64">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35B64" w:rsidRPr="00554A8F" w:rsidTr="00AF2D0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535B64" w:rsidRPr="00554A8F" w:rsidRDefault="00535B64" w:rsidP="00AF2D0D">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5B64" w:rsidRPr="00554A8F"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535B64" w:rsidRPr="00554A8F"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535B64" w:rsidRPr="00554A8F" w:rsidTr="00AF2D0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535B64" w:rsidRPr="007A2C2F" w:rsidRDefault="00535B64" w:rsidP="007B53E0">
            <w:pPr>
              <w:pStyle w:val="NormalnyWeb"/>
              <w:spacing w:before="0" w:beforeAutospacing="0" w:after="0" w:afterAutospacing="0" w:line="276" w:lineRule="auto"/>
              <w:jc w:val="both"/>
              <w:rPr>
                <w:rFonts w:asciiTheme="minorHAnsi" w:eastAsia="Calibri" w:hAnsiTheme="minorHAnsi" w:cstheme="minorHAnsi"/>
                <w:sz w:val="20"/>
                <w:szCs w:val="20"/>
                <w:lang w:eastAsia="en-US"/>
              </w:rPr>
            </w:pPr>
            <w:r w:rsidRPr="007A2C2F">
              <w:rPr>
                <w:rFonts w:asciiTheme="minorHAnsi" w:eastAsia="Calibri" w:hAnsiTheme="minorHAnsi" w:cstheme="minorHAnsi"/>
                <w:sz w:val="20"/>
                <w:szCs w:val="20"/>
                <w:lang w:eastAsia="en-US"/>
              </w:rPr>
              <w:t xml:space="preserve">Realizacja zadań ustawowych </w:t>
            </w:r>
            <w:r>
              <w:rPr>
                <w:rFonts w:asciiTheme="minorHAnsi" w:eastAsia="Calibri" w:hAnsiTheme="minorHAnsi" w:cstheme="minorHAnsi"/>
                <w:sz w:val="20"/>
                <w:szCs w:val="20"/>
                <w:lang w:eastAsia="en-US"/>
              </w:rPr>
              <w:t xml:space="preserve">w zakresie funkcjonowania </w:t>
            </w:r>
            <w:r w:rsidRPr="007A2C2F">
              <w:rPr>
                <w:rFonts w:asciiTheme="minorHAnsi" w:eastAsia="Calibri" w:hAnsiTheme="minorHAnsi" w:cstheme="minorHAnsi"/>
                <w:sz w:val="20"/>
                <w:szCs w:val="20"/>
                <w:lang w:eastAsia="en-US"/>
              </w:rPr>
              <w:t>Powiatow</w:t>
            </w:r>
            <w:r>
              <w:rPr>
                <w:rFonts w:asciiTheme="minorHAnsi" w:eastAsia="Calibri" w:hAnsiTheme="minorHAnsi" w:cstheme="minorHAnsi"/>
                <w:sz w:val="20"/>
                <w:szCs w:val="20"/>
                <w:lang w:eastAsia="en-US"/>
              </w:rPr>
              <w:t xml:space="preserve">ej Rady Rynku Pracy jako organu </w:t>
            </w:r>
            <w:r w:rsidRPr="007A2C2F">
              <w:rPr>
                <w:rFonts w:asciiTheme="minorHAnsi" w:eastAsia="Calibri" w:hAnsiTheme="minorHAnsi" w:cstheme="minorHAnsi"/>
                <w:sz w:val="20"/>
                <w:szCs w:val="20"/>
                <w:lang w:eastAsia="en-US"/>
              </w:rPr>
              <w:t>opiniodawczo – doradczego Starosty</w:t>
            </w:r>
          </w:p>
        </w:tc>
        <w:tc>
          <w:tcPr>
            <w:tcW w:w="3402" w:type="dxa"/>
            <w:tcBorders>
              <w:top w:val="outset" w:sz="6" w:space="0" w:color="auto"/>
              <w:left w:val="outset" w:sz="6" w:space="0" w:color="auto"/>
              <w:bottom w:val="outset" w:sz="6" w:space="0" w:color="auto"/>
              <w:right w:val="outset" w:sz="6" w:space="0" w:color="auto"/>
            </w:tcBorders>
            <w:vAlign w:val="center"/>
          </w:tcPr>
          <w:p w:rsidR="00535B64" w:rsidRPr="009B4D19" w:rsidRDefault="00535B64" w:rsidP="00535B64">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20 kwietnia 2004r. o promocji zatrudnienia i instytucjach rynku pracy</w:t>
            </w:r>
          </w:p>
          <w:p w:rsidR="00535B64" w:rsidRPr="009B4D19" w:rsidRDefault="00535B64" w:rsidP="00535B64">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rsidR="00535B64"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535B64" w:rsidRPr="007A2C2F"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535B64" w:rsidRPr="00554A8F" w:rsidTr="00AF2D0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535B64" w:rsidRPr="007A2C2F" w:rsidRDefault="00535B64" w:rsidP="007B53E0">
            <w:pPr>
              <w:pStyle w:val="NormalnyWeb"/>
              <w:spacing w:before="0" w:beforeAutospacing="0" w:after="0" w:afterAutospacing="0"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Zapewnienie bezpieczeństwa osób i mienia (dane osobowe pracowników, in</w:t>
            </w:r>
            <w:bookmarkStart w:id="0" w:name="_GoBack"/>
            <w:bookmarkEnd w:id="0"/>
            <w:r>
              <w:rPr>
                <w:rFonts w:asciiTheme="minorHAnsi" w:eastAsia="Calibri" w:hAnsiTheme="minorHAnsi" w:cstheme="minorHAnsi"/>
                <w:sz w:val="20"/>
                <w:szCs w:val="20"/>
                <w:lang w:eastAsia="en-US"/>
              </w:rPr>
              <w:t>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rsidR="00535B64" w:rsidRPr="00EC7F8F" w:rsidRDefault="00535B64" w:rsidP="00535B64">
            <w:pPr>
              <w:numPr>
                <w:ilvl w:val="0"/>
                <w:numId w:val="1"/>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tc>
        <w:tc>
          <w:tcPr>
            <w:tcW w:w="2410" w:type="dxa"/>
            <w:tcBorders>
              <w:top w:val="outset" w:sz="6" w:space="0" w:color="auto"/>
              <w:left w:val="outset" w:sz="6" w:space="0" w:color="auto"/>
              <w:bottom w:val="outset" w:sz="6" w:space="0" w:color="auto"/>
              <w:right w:val="outset" w:sz="6" w:space="0" w:color="auto"/>
            </w:tcBorders>
          </w:tcPr>
          <w:p w:rsidR="00535B64"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535B64"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rsidR="00535B64" w:rsidRPr="00554A8F" w:rsidRDefault="00535B64" w:rsidP="00535B64">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535B64" w:rsidRPr="00554A8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535B64" w:rsidRPr="00554A8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535B64" w:rsidRPr="00C43DAB"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535B64" w:rsidRPr="00AE6329"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również w formie profilowania.</w:t>
      </w:r>
    </w:p>
    <w:p w:rsidR="00535B64"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rsidR="00535B64" w:rsidRPr="006E015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535B64" w:rsidRPr="006E015F" w:rsidRDefault="00535B64" w:rsidP="00535B64">
      <w:pPr>
        <w:pStyle w:val="NormalnyWeb"/>
        <w:numPr>
          <w:ilvl w:val="0"/>
          <w:numId w:val="3"/>
        </w:numPr>
        <w:spacing w:line="276" w:lineRule="auto"/>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w:t>
      </w:r>
      <w:r>
        <w:rPr>
          <w:rFonts w:asciiTheme="minorHAnsi" w:eastAsia="Times New Roman" w:hAnsiTheme="minorHAnsi" w:cstheme="minorHAnsi"/>
          <w:sz w:val="22"/>
          <w:szCs w:val="22"/>
        </w:rPr>
        <w:t>;</w:t>
      </w:r>
    </w:p>
    <w:p w:rsidR="00535B64" w:rsidRDefault="00535B64" w:rsidP="00535B64">
      <w:pPr>
        <w:pStyle w:val="NormalnyWeb"/>
        <w:numPr>
          <w:ilvl w:val="0"/>
          <w:numId w:val="3"/>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w:t>
      </w:r>
      <w:r>
        <w:rPr>
          <w:rFonts w:asciiTheme="minorHAnsi" w:eastAsia="Times New Roman" w:hAnsiTheme="minorHAnsi" w:cstheme="minorHAnsi"/>
          <w:sz w:val="22"/>
          <w:szCs w:val="22"/>
        </w:rPr>
        <w:t>rzechowującym archiwa zakładowe</w:t>
      </w:r>
      <w:r w:rsidRPr="006E015F">
        <w:rPr>
          <w:rFonts w:asciiTheme="minorHAnsi" w:eastAsia="Times New Roman" w:hAnsiTheme="minorHAnsi" w:cstheme="minorHAnsi"/>
          <w:sz w:val="22"/>
          <w:szCs w:val="22"/>
        </w:rPr>
        <w:t>;</w:t>
      </w:r>
    </w:p>
    <w:p w:rsidR="00535B64" w:rsidRPr="006E015F" w:rsidRDefault="00535B64" w:rsidP="00535B64">
      <w:pPr>
        <w:pStyle w:val="NormalnyWeb"/>
        <w:numPr>
          <w:ilvl w:val="0"/>
          <w:numId w:val="3"/>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rsidR="00963988" w:rsidRDefault="00963988"/>
    <w:sectPr w:rsidR="00963988" w:rsidSect="00535B6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933E1F"/>
    <w:multiLevelType w:val="hybridMultilevel"/>
    <w:tmpl w:val="05583C7A"/>
    <w:lvl w:ilvl="0" w:tplc="5E56A1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64"/>
    <w:rsid w:val="00262CF2"/>
    <w:rsid w:val="00535B64"/>
    <w:rsid w:val="00646470"/>
    <w:rsid w:val="007B53E0"/>
    <w:rsid w:val="00963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610B"/>
  <w15:docId w15:val="{9A2FBCBC-D5BB-4890-889D-E4AC854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5B64"/>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535B6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35B64"/>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535B64"/>
    <w:pPr>
      <w:spacing w:before="100" w:beforeAutospacing="1" w:after="100" w:afterAutospacing="1"/>
    </w:pPr>
  </w:style>
  <w:style w:type="character" w:styleId="Pogrubienie">
    <w:name w:val="Strong"/>
    <w:basedOn w:val="Domylnaczcionkaakapitu"/>
    <w:uiPriority w:val="22"/>
    <w:qFormat/>
    <w:rsid w:val="00535B64"/>
    <w:rPr>
      <w:b/>
      <w:bCs/>
    </w:rPr>
  </w:style>
  <w:style w:type="character" w:styleId="Hipercze">
    <w:name w:val="Hyperlink"/>
    <w:basedOn w:val="Domylnaczcionkaakapitu"/>
    <w:uiPriority w:val="99"/>
    <w:unhideWhenUsed/>
    <w:rsid w:val="00535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zynpodlaski.praca.gov.pl" TargetMode="External"/><Relationship Id="rId5" Type="http://schemas.openxmlformats.org/officeDocument/2006/relationships/hyperlink" Target="mailto:lura@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727</Words>
  <Characters>4367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Agnieszka Fręchowicz</cp:lastModifiedBy>
  <cp:revision>3</cp:revision>
  <dcterms:created xsi:type="dcterms:W3CDTF">2018-09-19T12:19:00Z</dcterms:created>
  <dcterms:modified xsi:type="dcterms:W3CDTF">2018-09-20T11:52:00Z</dcterms:modified>
</cp:coreProperties>
</file>